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0803C8" w:rsidRPr="000803C8" w:rsidTr="000803C8">
        <w:trPr>
          <w:tblCellSpacing w:w="15" w:type="dxa"/>
        </w:trPr>
        <w:tc>
          <w:tcPr>
            <w:tcW w:w="0" w:type="auto"/>
            <w:shd w:val="clear" w:color="auto" w:fill="FFFFFF"/>
            <w:vAlign w:val="center"/>
            <w:hideMark/>
          </w:tcPr>
          <w:p w:rsidR="000803C8" w:rsidRPr="000803C8" w:rsidRDefault="000803C8" w:rsidP="000803C8">
            <w:pPr>
              <w:spacing w:after="0" w:line="240" w:lineRule="auto"/>
              <w:rPr>
                <w:rFonts w:ascii="Arial" w:eastAsia="Times New Roman" w:hAnsi="Arial" w:cs="Arial"/>
                <w:color w:val="222222"/>
                <w:sz w:val="20"/>
                <w:szCs w:val="20"/>
                <w:lang w:eastAsia="de-DE"/>
              </w:rPr>
            </w:pPr>
          </w:p>
        </w:tc>
      </w:tr>
    </w:tbl>
    <w:p w:rsidR="000803C8" w:rsidRPr="000803C8" w:rsidRDefault="000803C8" w:rsidP="000803C8">
      <w:pPr>
        <w:shd w:val="clear" w:color="auto" w:fill="FFFFFF"/>
        <w:spacing w:after="0" w:line="240" w:lineRule="auto"/>
        <w:rPr>
          <w:rFonts w:ascii="Arial" w:eastAsia="Times New Roman" w:hAnsi="Arial" w:cs="Arial"/>
          <w:vanish/>
          <w:color w:val="222222"/>
          <w:sz w:val="20"/>
          <w:szCs w:val="20"/>
          <w:lang w:eastAsia="de-DE"/>
        </w:rPr>
      </w:pPr>
    </w:p>
    <w:tbl>
      <w:tblPr>
        <w:tblW w:w="5000" w:type="pct"/>
        <w:tblCellSpacing w:w="15" w:type="dxa"/>
        <w:tblCellMar>
          <w:left w:w="0" w:type="dxa"/>
          <w:right w:w="0" w:type="dxa"/>
        </w:tblCellMar>
        <w:tblLook w:val="04A0" w:firstRow="1" w:lastRow="0" w:firstColumn="1" w:lastColumn="0" w:noHBand="0" w:noVBand="1"/>
      </w:tblPr>
      <w:tblGrid>
        <w:gridCol w:w="9132"/>
      </w:tblGrid>
      <w:tr w:rsidR="000803C8" w:rsidRPr="000803C8" w:rsidTr="000803C8">
        <w:trPr>
          <w:tblCellSpacing w:w="15" w:type="dxa"/>
        </w:trPr>
        <w:tc>
          <w:tcPr>
            <w:tcW w:w="0" w:type="auto"/>
            <w:vAlign w:val="center"/>
            <w:hideMark/>
          </w:tcPr>
          <w:p w:rsidR="000803C8" w:rsidRPr="000803C8" w:rsidRDefault="000803C8" w:rsidP="000803C8">
            <w:pPr>
              <w:shd w:val="clear" w:color="auto" w:fill="4878C8"/>
              <w:spacing w:line="300" w:lineRule="atLeast"/>
              <w:textAlignment w:val="baseline"/>
              <w:divId w:val="1730612454"/>
              <w:rPr>
                <w:rFonts w:ascii="Arial" w:eastAsia="Times New Roman" w:hAnsi="Arial" w:cs="Arial"/>
                <w:b/>
                <w:bCs/>
                <w:color w:val="FFFFFF"/>
                <w:sz w:val="30"/>
                <w:szCs w:val="30"/>
                <w:lang w:eastAsia="de-DE"/>
              </w:rPr>
            </w:pPr>
            <w:r w:rsidRPr="000803C8">
              <w:rPr>
                <w:rFonts w:ascii="Arial" w:eastAsia="Times New Roman" w:hAnsi="Arial" w:cs="Arial"/>
                <w:b/>
                <w:bCs/>
                <w:color w:val="FFFFFF"/>
                <w:sz w:val="30"/>
                <w:szCs w:val="30"/>
                <w:lang w:eastAsia="de-DE"/>
              </w:rPr>
              <w:t>SISTRIX Toolbox</w:t>
            </w:r>
          </w:p>
        </w:tc>
      </w:tr>
      <w:tr w:rsidR="000803C8" w:rsidRPr="000803C8" w:rsidTr="000803C8">
        <w:trPr>
          <w:tblCellSpacing w:w="15" w:type="dxa"/>
        </w:trPr>
        <w:tc>
          <w:tcPr>
            <w:tcW w:w="0" w:type="auto"/>
            <w:vAlign w:val="center"/>
            <w:hideMark/>
          </w:tcPr>
          <w:p w:rsidR="000803C8" w:rsidRPr="000803C8" w:rsidRDefault="000803C8" w:rsidP="000803C8">
            <w:pPr>
              <w:spacing w:after="0" w:line="240" w:lineRule="auto"/>
              <w:rPr>
                <w:rFonts w:ascii="Arial" w:eastAsia="Times New Roman" w:hAnsi="Arial" w:cs="Arial"/>
                <w:sz w:val="20"/>
                <w:szCs w:val="20"/>
                <w:lang w:eastAsia="de-DE"/>
              </w:rPr>
            </w:pPr>
            <w:hyperlink r:id="rId5" w:anchor="m_-7472311269501259505_" w:history="1">
              <w:r w:rsidRPr="000803C8">
                <w:rPr>
                  <w:rFonts w:ascii="Arial" w:eastAsia="Times New Roman" w:hAnsi="Arial" w:cs="Arial"/>
                  <w:color w:val="333333"/>
                  <w:sz w:val="33"/>
                  <w:szCs w:val="33"/>
                  <w:lang w:eastAsia="de-DE"/>
                </w:rPr>
                <w:t>Beta-Anmeldung für das Amazon-Tool der nächsten Generation</w:t>
              </w:r>
            </w:hyperlink>
          </w:p>
        </w:tc>
      </w:tr>
      <w:tr w:rsidR="000803C8" w:rsidRPr="000803C8" w:rsidTr="000803C8">
        <w:trPr>
          <w:tblCellSpacing w:w="15" w:type="dxa"/>
        </w:trPr>
        <w:tc>
          <w:tcPr>
            <w:tcW w:w="0" w:type="auto"/>
            <w:vAlign w:val="center"/>
            <w:hideMark/>
          </w:tcPr>
          <w:p w:rsidR="000803C8" w:rsidRPr="000803C8" w:rsidRDefault="000803C8" w:rsidP="000803C8">
            <w:pPr>
              <w:spacing w:after="0" w:line="240" w:lineRule="auto"/>
              <w:rPr>
                <w:rFonts w:ascii="Arial" w:eastAsia="Times New Roman" w:hAnsi="Arial" w:cs="Arial"/>
                <w:sz w:val="20"/>
                <w:szCs w:val="20"/>
                <w:lang w:eastAsia="de-DE"/>
              </w:rPr>
            </w:pPr>
            <w:r w:rsidRPr="000803C8">
              <w:rPr>
                <w:rFonts w:ascii="Arial" w:eastAsia="Times New Roman" w:hAnsi="Arial" w:cs="Arial"/>
                <w:sz w:val="20"/>
                <w:szCs w:val="20"/>
                <w:lang w:eastAsia="de-DE"/>
              </w:rPr>
              <w:t>Hallo Eckhard,</w:t>
            </w:r>
            <w:r w:rsidRPr="000803C8">
              <w:rPr>
                <w:rFonts w:ascii="Arial" w:eastAsia="Times New Roman" w:hAnsi="Arial" w:cs="Arial"/>
                <w:sz w:val="20"/>
                <w:szCs w:val="20"/>
                <w:lang w:eastAsia="de-DE"/>
              </w:rPr>
              <w:br/>
            </w:r>
            <w:r w:rsidRPr="000803C8">
              <w:rPr>
                <w:rFonts w:ascii="Arial" w:eastAsia="Times New Roman" w:hAnsi="Arial" w:cs="Arial"/>
                <w:sz w:val="20"/>
                <w:szCs w:val="20"/>
                <w:lang w:eastAsia="de-DE"/>
              </w:rPr>
              <w:br/>
              <w:t>vielen Dank für Dein Interesse an unserem neuen Tool!</w:t>
            </w:r>
            <w:r w:rsidRPr="000803C8">
              <w:rPr>
                <w:rFonts w:ascii="Arial" w:eastAsia="Times New Roman" w:hAnsi="Arial" w:cs="Arial"/>
                <w:sz w:val="20"/>
                <w:szCs w:val="20"/>
                <w:lang w:eastAsia="de-DE"/>
              </w:rPr>
              <w:br/>
            </w:r>
            <w:r w:rsidRPr="000803C8">
              <w:rPr>
                <w:rFonts w:ascii="Arial" w:eastAsia="Times New Roman" w:hAnsi="Arial" w:cs="Arial"/>
                <w:sz w:val="20"/>
                <w:szCs w:val="20"/>
                <w:lang w:eastAsia="de-DE"/>
              </w:rPr>
              <w:br/>
              <w:t>Als ich Mitte letzten Jahres mein eigenes Suchverhalten reflektiert habe, ist mir aufgefallen, dass ich für Produktsuchen nicht mehr bei Google, sondern direkt bei Amazon suche. Scheinbar geht es nicht nur mir so: Amazon ist mittlerweile mit Abstand die größte E-Commerce-Suchmaschine der Welt.</w:t>
            </w:r>
            <w:r w:rsidRPr="000803C8">
              <w:rPr>
                <w:rFonts w:ascii="Arial" w:eastAsia="Times New Roman" w:hAnsi="Arial" w:cs="Arial"/>
                <w:sz w:val="20"/>
                <w:szCs w:val="20"/>
                <w:lang w:eastAsia="de-DE"/>
              </w:rPr>
              <w:br/>
            </w:r>
            <w:r w:rsidRPr="000803C8">
              <w:rPr>
                <w:rFonts w:ascii="Arial" w:eastAsia="Times New Roman" w:hAnsi="Arial" w:cs="Arial"/>
                <w:sz w:val="20"/>
                <w:szCs w:val="20"/>
                <w:lang w:eastAsia="de-DE"/>
              </w:rPr>
              <w:br/>
              <w:t xml:space="preserve">So, wie es in den Anfängen der Google-Optimierung keine hilfreichen Tools zur Erfolgskontrolle und </w:t>
            </w:r>
            <w:proofErr w:type="spellStart"/>
            <w:r w:rsidRPr="000803C8">
              <w:rPr>
                <w:rFonts w:ascii="Arial" w:eastAsia="Times New Roman" w:hAnsi="Arial" w:cs="Arial"/>
                <w:sz w:val="20"/>
                <w:szCs w:val="20"/>
                <w:lang w:eastAsia="de-DE"/>
              </w:rPr>
              <w:t>Wettbewerbsanalye</w:t>
            </w:r>
            <w:proofErr w:type="spellEnd"/>
            <w:r w:rsidRPr="000803C8">
              <w:rPr>
                <w:rFonts w:ascii="Arial" w:eastAsia="Times New Roman" w:hAnsi="Arial" w:cs="Arial"/>
                <w:sz w:val="20"/>
                <w:szCs w:val="20"/>
                <w:lang w:eastAsia="de-DE"/>
              </w:rPr>
              <w:t xml:space="preserve"> gab, sieht es derzeit auch bei Amazon so aus. Wir sind nun angetreten, dies zu ändern. Daher bauen wir seit einem guten halben Jahr das Amazon-Tool der nächsten Generation.</w:t>
            </w:r>
            <w:r w:rsidRPr="000803C8">
              <w:rPr>
                <w:rFonts w:ascii="Arial" w:eastAsia="Times New Roman" w:hAnsi="Arial" w:cs="Arial"/>
                <w:sz w:val="20"/>
                <w:szCs w:val="20"/>
                <w:lang w:eastAsia="de-DE"/>
              </w:rPr>
              <w:br/>
            </w:r>
            <w:r w:rsidRPr="000803C8">
              <w:rPr>
                <w:rFonts w:ascii="Arial" w:eastAsia="Times New Roman" w:hAnsi="Arial" w:cs="Arial"/>
                <w:sz w:val="20"/>
                <w:szCs w:val="20"/>
                <w:lang w:eastAsia="de-DE"/>
              </w:rPr>
              <w:br/>
              <w:t>Aktuell befinden wir uns in einer privaten Beta-Phase. Wir lassen nach und nach weitere Nutzer auf die Plattform. Wenn es für Dich soweit ist, melde ich mich erneut per E-Mail. Es lohnt sich ;-)</w:t>
            </w:r>
            <w:r w:rsidRPr="000803C8">
              <w:rPr>
                <w:rFonts w:ascii="Arial" w:eastAsia="Times New Roman" w:hAnsi="Arial" w:cs="Arial"/>
                <w:sz w:val="20"/>
                <w:szCs w:val="20"/>
                <w:lang w:eastAsia="de-DE"/>
              </w:rPr>
              <w:br/>
            </w:r>
            <w:r w:rsidRPr="000803C8">
              <w:rPr>
                <w:rFonts w:ascii="Arial" w:eastAsia="Times New Roman" w:hAnsi="Arial" w:cs="Arial"/>
                <w:sz w:val="20"/>
                <w:szCs w:val="20"/>
                <w:lang w:eastAsia="de-DE"/>
              </w:rPr>
              <w:br/>
              <w:t>Viele Grüße</w:t>
            </w:r>
            <w:r w:rsidRPr="000803C8">
              <w:rPr>
                <w:rFonts w:ascii="Arial" w:eastAsia="Times New Roman" w:hAnsi="Arial" w:cs="Arial"/>
                <w:sz w:val="20"/>
                <w:szCs w:val="20"/>
                <w:lang w:eastAsia="de-DE"/>
              </w:rPr>
              <w:br/>
              <w:t xml:space="preserve">Johannes </w:t>
            </w:r>
            <w:proofErr w:type="spellStart"/>
            <w:r w:rsidRPr="000803C8">
              <w:rPr>
                <w:rFonts w:ascii="Arial" w:eastAsia="Times New Roman" w:hAnsi="Arial" w:cs="Arial"/>
                <w:sz w:val="20"/>
                <w:szCs w:val="20"/>
                <w:lang w:eastAsia="de-DE"/>
              </w:rPr>
              <w:t>Beus</w:t>
            </w:r>
            <w:proofErr w:type="spellEnd"/>
            <w:r w:rsidRPr="000803C8">
              <w:rPr>
                <w:rFonts w:ascii="Arial" w:eastAsia="Times New Roman" w:hAnsi="Arial" w:cs="Arial"/>
                <w:sz w:val="20"/>
                <w:szCs w:val="20"/>
                <w:lang w:eastAsia="de-DE"/>
              </w:rPr>
              <w:br/>
              <w:t>Gründer und Geschäftsführer SISTRIX GmbH</w:t>
            </w:r>
          </w:p>
        </w:tc>
      </w:tr>
    </w:tbl>
    <w:p w:rsidR="001A13DE" w:rsidRDefault="000803C8">
      <w:bookmarkStart w:id="0" w:name="_GoBack"/>
      <w:bookmarkEnd w:id="0"/>
    </w:p>
    <w:sectPr w:rsidR="001A13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C8"/>
    <w:rsid w:val="000803C8"/>
    <w:rsid w:val="00470BF8"/>
    <w:rsid w:val="00722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99878">
      <w:bodyDiv w:val="1"/>
      <w:marLeft w:val="0"/>
      <w:marRight w:val="0"/>
      <w:marTop w:val="0"/>
      <w:marBottom w:val="0"/>
      <w:divBdr>
        <w:top w:val="none" w:sz="0" w:space="0" w:color="auto"/>
        <w:left w:val="none" w:sz="0" w:space="0" w:color="auto"/>
        <w:bottom w:val="none" w:sz="0" w:space="0" w:color="auto"/>
        <w:right w:val="none" w:sz="0" w:space="0" w:color="auto"/>
      </w:divBdr>
      <w:divsChild>
        <w:div w:id="149716865">
          <w:marLeft w:val="0"/>
          <w:marRight w:val="0"/>
          <w:marTop w:val="450"/>
          <w:marBottom w:val="0"/>
          <w:divBdr>
            <w:top w:val="none" w:sz="0" w:space="0" w:color="auto"/>
            <w:left w:val="none" w:sz="0" w:space="0" w:color="auto"/>
            <w:bottom w:val="none" w:sz="0" w:space="0" w:color="auto"/>
            <w:right w:val="none" w:sz="0" w:space="0" w:color="auto"/>
          </w:divBdr>
          <w:divsChild>
            <w:div w:id="1730612454">
              <w:marLeft w:val="300"/>
              <w:marRight w:val="300"/>
              <w:marTop w:val="0"/>
              <w:marBottom w:val="300"/>
              <w:divBdr>
                <w:top w:val="none" w:sz="0" w:space="0" w:color="auto"/>
                <w:left w:val="none" w:sz="0" w:space="0" w:color="auto"/>
                <w:bottom w:val="none" w:sz="0" w:space="0" w:color="auto"/>
                <w:right w:val="none" w:sz="0" w:space="0" w:color="auto"/>
              </w:divBdr>
            </w:div>
            <w:div w:id="1395276664">
              <w:marLeft w:val="0"/>
              <w:marRight w:val="0"/>
              <w:marTop w:val="0"/>
              <w:marBottom w:val="0"/>
              <w:divBdr>
                <w:top w:val="none" w:sz="0" w:space="0" w:color="auto"/>
                <w:left w:val="none" w:sz="0" w:space="0" w:color="auto"/>
                <w:bottom w:val="none" w:sz="0" w:space="0" w:color="auto"/>
                <w:right w:val="none" w:sz="0" w:space="0" w:color="auto"/>
              </w:divBdr>
            </w:div>
            <w:div w:id="27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934</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Lübbert</dc:creator>
  <cp:keywords/>
  <dc:description/>
  <cp:lastModifiedBy>Family Lübbert</cp:lastModifiedBy>
  <cp:revision>1</cp:revision>
  <dcterms:created xsi:type="dcterms:W3CDTF">2019-03-10T17:47:00Z</dcterms:created>
  <dcterms:modified xsi:type="dcterms:W3CDTF">2019-03-10T17:49:00Z</dcterms:modified>
</cp:coreProperties>
</file>